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0E08D1">
      <w:pPr>
        <w:jc w:val="center"/>
        <w:rPr>
          <w:rFonts w:hint="eastAsia"/>
          <w:sz w:val="28"/>
          <w:szCs w:val="28"/>
        </w:rPr>
      </w:pPr>
    </w:p>
    <w:p w14:paraId="286DB3CC"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湖州学院（</w:t>
      </w:r>
      <w:r>
        <w:rPr>
          <w:rFonts w:hint="eastAsia"/>
          <w:b/>
          <w:bCs/>
          <w:sz w:val="36"/>
          <w:szCs w:val="36"/>
          <w:lang w:val="en-US" w:eastAsia="zh-CN"/>
        </w:rPr>
        <w:t>人文学院</w:t>
      </w:r>
      <w:r>
        <w:rPr>
          <w:rFonts w:hint="eastAsia"/>
          <w:b/>
          <w:bCs/>
          <w:sz w:val="36"/>
          <w:szCs w:val="36"/>
        </w:rPr>
        <w:t>）公务接待情况说明及审批单</w:t>
      </w:r>
    </w:p>
    <w:p w14:paraId="11D6069F">
      <w:pPr>
        <w:jc w:val="center"/>
        <w:rPr>
          <w:rFonts w:hint="eastAsia"/>
          <w:b/>
          <w:bCs/>
          <w:sz w:val="11"/>
          <w:szCs w:val="11"/>
        </w:rPr>
      </w:pPr>
    </w:p>
    <w:tbl>
      <w:tblPr>
        <w:tblStyle w:val="2"/>
        <w:tblW w:w="9760" w:type="dxa"/>
        <w:tblInd w:w="-57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5"/>
        <w:gridCol w:w="959"/>
        <w:gridCol w:w="1367"/>
        <w:gridCol w:w="1302"/>
        <w:gridCol w:w="1531"/>
        <w:gridCol w:w="1294"/>
        <w:gridCol w:w="2052"/>
      </w:tblGrid>
      <w:tr w14:paraId="0B2D75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1255" w:type="dxa"/>
            <w:vMerge w:val="restart"/>
            <w:noWrap w:val="0"/>
            <w:vAlign w:val="center"/>
          </w:tcPr>
          <w:p w14:paraId="6D4057E7">
            <w:pPr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公务</w:t>
            </w:r>
          </w:p>
          <w:p w14:paraId="1A5BE55A">
            <w:pPr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接待</w:t>
            </w:r>
          </w:p>
          <w:p w14:paraId="352353CC">
            <w:pPr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情况</w:t>
            </w:r>
          </w:p>
          <w:p w14:paraId="3561E93D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说明</w:t>
            </w:r>
          </w:p>
        </w:tc>
        <w:tc>
          <w:tcPr>
            <w:tcW w:w="959" w:type="dxa"/>
            <w:tcBorders>
              <w:bottom w:val="single" w:color="auto" w:sz="4" w:space="0"/>
            </w:tcBorders>
            <w:noWrap w:val="0"/>
            <w:vAlign w:val="center"/>
          </w:tcPr>
          <w:p w14:paraId="0CD3DDFA">
            <w:pPr>
              <w:spacing w:line="240" w:lineRule="auto"/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  <w:lang w:val="en-US" w:eastAsia="zh-CN"/>
              </w:rPr>
              <w:t>来访</w:t>
            </w:r>
            <w:r>
              <w:rPr>
                <w:rFonts w:hint="eastAsia"/>
                <w:sz w:val="28"/>
                <w:szCs w:val="32"/>
              </w:rPr>
              <w:t>单位</w:t>
            </w:r>
          </w:p>
        </w:tc>
        <w:tc>
          <w:tcPr>
            <w:tcW w:w="420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4B1D9B4D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1294" w:type="dxa"/>
            <w:tcBorders>
              <w:bottom w:val="single" w:color="auto" w:sz="4" w:space="0"/>
            </w:tcBorders>
            <w:noWrap w:val="0"/>
            <w:vAlign w:val="top"/>
          </w:tcPr>
          <w:p w14:paraId="239810D8">
            <w:pPr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来访</w:t>
            </w:r>
          </w:p>
          <w:p w14:paraId="5C1348AE">
            <w:pPr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时间</w:t>
            </w:r>
          </w:p>
        </w:tc>
        <w:tc>
          <w:tcPr>
            <w:tcW w:w="2052" w:type="dxa"/>
            <w:tcBorders>
              <w:bottom w:val="single" w:color="auto" w:sz="4" w:space="0"/>
            </w:tcBorders>
            <w:noWrap w:val="0"/>
            <w:vAlign w:val="center"/>
          </w:tcPr>
          <w:p w14:paraId="11FFE8B0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FB087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255" w:type="dxa"/>
            <w:vMerge w:val="continue"/>
            <w:noWrap w:val="0"/>
            <w:vAlign w:val="center"/>
          </w:tcPr>
          <w:p w14:paraId="30E34A16">
            <w:pPr>
              <w:jc w:val="center"/>
              <w:rPr>
                <w:rFonts w:hint="eastAsia"/>
                <w:sz w:val="28"/>
                <w:szCs w:val="32"/>
              </w:rPr>
            </w:pPr>
          </w:p>
        </w:tc>
        <w:tc>
          <w:tcPr>
            <w:tcW w:w="959" w:type="dxa"/>
            <w:tcBorders>
              <w:top w:val="single" w:color="auto" w:sz="4" w:space="0"/>
            </w:tcBorders>
            <w:noWrap w:val="0"/>
            <w:vAlign w:val="top"/>
          </w:tcPr>
          <w:p w14:paraId="5705FB9A">
            <w:pPr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来访</w:t>
            </w:r>
            <w:r>
              <w:rPr>
                <w:rFonts w:hint="eastAsia"/>
                <w:sz w:val="28"/>
                <w:szCs w:val="32"/>
              </w:rPr>
              <w:br w:type="textWrapping"/>
            </w:r>
            <w:r>
              <w:rPr>
                <w:rFonts w:hint="eastAsia"/>
                <w:sz w:val="28"/>
                <w:szCs w:val="32"/>
              </w:rPr>
              <w:t>人数</w:t>
            </w:r>
          </w:p>
        </w:tc>
        <w:tc>
          <w:tcPr>
            <w:tcW w:w="1367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8B352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3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00BEB135">
            <w:pPr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领队</w:t>
            </w:r>
          </w:p>
          <w:p w14:paraId="60792E38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姓名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2285850">
            <w:pPr>
              <w:jc w:val="center"/>
              <w:rPr>
                <w:rFonts w:hint="eastAsia"/>
                <w:sz w:val="28"/>
                <w:szCs w:val="32"/>
              </w:rPr>
            </w:pPr>
          </w:p>
        </w:tc>
        <w:tc>
          <w:tcPr>
            <w:tcW w:w="129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63CB63E">
            <w:pPr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职称/</w:t>
            </w:r>
          </w:p>
          <w:p w14:paraId="2B1E1F27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职务</w:t>
            </w:r>
          </w:p>
        </w:tc>
        <w:tc>
          <w:tcPr>
            <w:tcW w:w="2052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0E428C75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035E6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255" w:type="dxa"/>
            <w:vMerge w:val="continue"/>
            <w:noWrap w:val="0"/>
            <w:vAlign w:val="center"/>
          </w:tcPr>
          <w:p w14:paraId="08E3386C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959" w:type="dxa"/>
            <w:noWrap w:val="0"/>
            <w:vAlign w:val="top"/>
          </w:tcPr>
          <w:p w14:paraId="759CF070">
            <w:pPr>
              <w:jc w:val="center"/>
              <w:rPr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来访人员</w:t>
            </w:r>
          </w:p>
        </w:tc>
        <w:tc>
          <w:tcPr>
            <w:tcW w:w="7546" w:type="dxa"/>
            <w:gridSpan w:val="5"/>
            <w:noWrap w:val="0"/>
            <w:vAlign w:val="top"/>
          </w:tcPr>
          <w:p w14:paraId="6F165158">
            <w:pPr>
              <w:jc w:val="center"/>
              <w:rPr>
                <w:sz w:val="28"/>
                <w:szCs w:val="32"/>
              </w:rPr>
            </w:pPr>
          </w:p>
        </w:tc>
      </w:tr>
      <w:tr w14:paraId="61ACB5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255" w:type="dxa"/>
            <w:vMerge w:val="continue"/>
            <w:noWrap w:val="0"/>
            <w:vAlign w:val="center"/>
          </w:tcPr>
          <w:p w14:paraId="2F5FE935">
            <w:pPr>
              <w:jc w:val="center"/>
              <w:rPr>
                <w:sz w:val="28"/>
                <w:szCs w:val="32"/>
              </w:rPr>
            </w:pPr>
          </w:p>
        </w:tc>
        <w:tc>
          <w:tcPr>
            <w:tcW w:w="959" w:type="dxa"/>
            <w:tcBorders>
              <w:top w:val="single" w:color="auto" w:sz="4" w:space="0"/>
            </w:tcBorders>
            <w:noWrap w:val="0"/>
            <w:vAlign w:val="top"/>
          </w:tcPr>
          <w:p w14:paraId="4D69F57D">
            <w:pPr>
              <w:jc w:val="center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>来访目的</w:t>
            </w:r>
          </w:p>
        </w:tc>
        <w:tc>
          <w:tcPr>
            <w:tcW w:w="7546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 w14:paraId="702EBBF8">
            <w:pPr>
              <w:jc w:val="center"/>
              <w:rPr>
                <w:sz w:val="28"/>
                <w:szCs w:val="32"/>
              </w:rPr>
            </w:pPr>
            <w:bookmarkStart w:id="0" w:name="_GoBack"/>
            <w:bookmarkEnd w:id="0"/>
          </w:p>
        </w:tc>
      </w:tr>
      <w:tr w14:paraId="36EA4A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9760" w:type="dxa"/>
            <w:gridSpan w:val="7"/>
            <w:noWrap w:val="0"/>
            <w:vAlign w:val="center"/>
          </w:tcPr>
          <w:p w14:paraId="0D2F4C64">
            <w:pPr>
              <w:jc w:val="both"/>
              <w:rPr>
                <w:rFonts w:hint="eastAsia"/>
                <w:sz w:val="28"/>
                <w:szCs w:val="32"/>
              </w:rPr>
            </w:pPr>
            <w:r>
              <w:rPr>
                <w:rFonts w:hint="eastAsia"/>
                <w:sz w:val="28"/>
                <w:szCs w:val="32"/>
              </w:rPr>
              <w:t xml:space="preserve">接待单位审批意见： 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>同意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/>
                <w:sz w:val="28"/>
                <w:szCs w:val="32"/>
                <w:lang w:val="en-US" w:eastAsia="zh-CN"/>
              </w:rPr>
              <w:t xml:space="preserve">  不同意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sym w:font="Wingdings 2" w:char="00A3"/>
            </w:r>
            <w:r>
              <w:rPr>
                <w:rFonts w:hint="eastAsia"/>
                <w:sz w:val="28"/>
                <w:szCs w:val="32"/>
              </w:rPr>
              <w:t xml:space="preserve">    审批人（负责人）：                   </w:t>
            </w:r>
          </w:p>
          <w:p w14:paraId="55651398">
            <w:pPr>
              <w:ind w:firstLine="5040" w:firstLineChars="1800"/>
              <w:jc w:val="both"/>
              <w:rPr>
                <w:rFonts w:hint="default" w:eastAsia="宋体"/>
                <w:sz w:val="28"/>
                <w:szCs w:val="32"/>
                <w:lang w:val="en-US" w:eastAsia="zh-CN"/>
              </w:rPr>
            </w:pPr>
            <w:r>
              <w:rPr>
                <w:rFonts w:hint="eastAsia"/>
                <w:sz w:val="28"/>
                <w:szCs w:val="32"/>
              </w:rPr>
              <w:t xml:space="preserve"> 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 xml:space="preserve">         </w:t>
            </w:r>
            <w:r>
              <w:rPr>
                <w:rFonts w:hint="eastAsia"/>
                <w:sz w:val="28"/>
                <w:szCs w:val="32"/>
              </w:rPr>
              <w:t xml:space="preserve"> 年  </w:t>
            </w:r>
            <w:r>
              <w:rPr>
                <w:rFonts w:hint="eastAsia"/>
                <w:sz w:val="28"/>
                <w:szCs w:val="32"/>
                <w:lang w:val="en-US" w:eastAsia="zh-CN"/>
              </w:rPr>
              <w:t xml:space="preserve">   月     日</w:t>
            </w:r>
          </w:p>
        </w:tc>
      </w:tr>
      <w:tr w14:paraId="53D95D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9760" w:type="dxa"/>
            <w:gridSpan w:val="7"/>
            <w:noWrap w:val="0"/>
            <w:vAlign w:val="center"/>
          </w:tcPr>
          <w:p w14:paraId="1ED8BCB7">
            <w:pPr>
              <w:spacing w:line="320" w:lineRule="exact"/>
              <w:rPr>
                <w:rFonts w:hint="eastAsia"/>
                <w:b/>
                <w:bCs w:val="0"/>
                <w:i/>
                <w:sz w:val="28"/>
                <w:szCs w:val="28"/>
                <w:u w:val="single"/>
              </w:rPr>
            </w:pPr>
          </w:p>
          <w:p w14:paraId="790BAD7F">
            <w:pPr>
              <w:spacing w:line="320" w:lineRule="exact"/>
              <w:rPr>
                <w:rFonts w:hint="eastAsia"/>
                <w:i/>
                <w:sz w:val="28"/>
                <w:szCs w:val="28"/>
              </w:rPr>
            </w:pPr>
            <w:r>
              <w:rPr>
                <w:rFonts w:hint="eastAsia"/>
                <w:b/>
                <w:bCs w:val="0"/>
                <w:i/>
                <w:sz w:val="28"/>
                <w:szCs w:val="28"/>
                <w:u w:val="single"/>
              </w:rPr>
              <w:t>注意事项</w:t>
            </w:r>
            <w:r>
              <w:rPr>
                <w:rFonts w:hint="eastAsia"/>
                <w:b/>
                <w:bCs w:val="0"/>
                <w:i/>
                <w:sz w:val="28"/>
                <w:szCs w:val="28"/>
              </w:rPr>
              <w:t>：</w:t>
            </w:r>
          </w:p>
          <w:p w14:paraId="733541A8">
            <w:pPr>
              <w:spacing w:line="32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1、接待对象在10人（含）以内的，学校陪餐人数不得超过3人；超过10人的，不得超过接待对象人数的三分之一。</w:t>
            </w:r>
          </w:p>
          <w:p w14:paraId="6B7CC965">
            <w:pPr>
              <w:spacing w:line="32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2、每批接待对象可以安排一次公务接待用餐，并实行有函接待；同城公务活动一般不安排用餐。</w:t>
            </w:r>
          </w:p>
          <w:p w14:paraId="7E8638A8">
            <w:pPr>
              <w:spacing w:line="32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3、接待用餐一般安排在校内食堂、定点饭店、普通农（渔）家乐。</w:t>
            </w:r>
          </w:p>
          <w:p w14:paraId="273CDD40">
            <w:pPr>
              <w:spacing w:line="32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/>
                <w:sz w:val="28"/>
                <w:szCs w:val="28"/>
              </w:rPr>
              <w:t>、接待用餐严禁提供各类烟酒，合理安排饭菜数量。</w:t>
            </w:r>
          </w:p>
          <w:p w14:paraId="7AF74C1E">
            <w:pPr>
              <w:spacing w:line="32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/>
                <w:sz w:val="28"/>
                <w:szCs w:val="28"/>
              </w:rPr>
              <w:t>、接待费报销凭证包括</w:t>
            </w:r>
            <w:r>
              <w:rPr>
                <w:rFonts w:hint="eastAsia"/>
                <w:sz w:val="28"/>
                <w:szCs w:val="28"/>
                <w:lang w:eastAsia="zh-CN"/>
              </w:rPr>
              <w:t>：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①</w:t>
            </w:r>
            <w:r>
              <w:rPr>
                <w:rFonts w:hint="eastAsia"/>
                <w:sz w:val="28"/>
                <w:szCs w:val="28"/>
              </w:rPr>
              <w:t>财务票据（附结算清单或菜单）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②</w:t>
            </w:r>
            <w:r>
              <w:rPr>
                <w:rFonts w:hint="eastAsia"/>
                <w:sz w:val="28"/>
                <w:szCs w:val="28"/>
              </w:rPr>
              <w:t>派出单位公函或邀请函（情况说明）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③</w:t>
            </w:r>
            <w:r>
              <w:rPr>
                <w:rFonts w:hint="eastAsia"/>
                <w:sz w:val="28"/>
                <w:szCs w:val="28"/>
              </w:rPr>
              <w:t>审批单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④</w:t>
            </w:r>
            <w:r>
              <w:rPr>
                <w:rFonts w:hint="eastAsia"/>
                <w:sz w:val="28"/>
                <w:szCs w:val="28"/>
              </w:rPr>
              <w:t>接待清单等。</w:t>
            </w:r>
          </w:p>
          <w:p w14:paraId="1874103D">
            <w:pPr>
              <w:spacing w:line="320" w:lineRule="exac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/>
                <w:sz w:val="28"/>
                <w:szCs w:val="28"/>
              </w:rPr>
              <w:t>、接待对象的住宿费和交通费按差旅费相关规定执行。</w:t>
            </w:r>
          </w:p>
          <w:p w14:paraId="6A3D8E54">
            <w:pPr>
              <w:spacing w:line="320" w:lineRule="exac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7、公务接待应严格事前审批管理，填写本表。本表应竖向打印。</w:t>
            </w:r>
          </w:p>
          <w:p w14:paraId="3FF56F2E">
            <w:pPr>
              <w:spacing w:line="320" w:lineRule="exac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8、未尽事宜详见《湖州学院公务接待管理办法（试行）》（湖院办发〔2021〕5号）。</w:t>
            </w:r>
          </w:p>
        </w:tc>
      </w:tr>
    </w:tbl>
    <w:p w14:paraId="1569DD35"/>
    <w:p w14:paraId="21C5CC7D"/>
    <w:p w14:paraId="58442B1C"/>
    <w:p w14:paraId="76E8A233">
      <w:pPr>
        <w:rPr>
          <w:rFonts w:hint="eastAsia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0ZmE3M2QzMTE1MDczOWY1ZTJiMGM4MzlkMTQ4MmYifQ=="/>
  </w:docVars>
  <w:rsids>
    <w:rsidRoot w:val="12B85D0A"/>
    <w:rsid w:val="0AFC15E8"/>
    <w:rsid w:val="112522CE"/>
    <w:rsid w:val="12B85D0A"/>
    <w:rsid w:val="17AC6144"/>
    <w:rsid w:val="1A00759A"/>
    <w:rsid w:val="1E860B5E"/>
    <w:rsid w:val="4972708D"/>
    <w:rsid w:val="4F7420D6"/>
    <w:rsid w:val="51A258E6"/>
    <w:rsid w:val="5AAC4D9D"/>
    <w:rsid w:val="5CC078FE"/>
    <w:rsid w:val="61A82AA5"/>
    <w:rsid w:val="6B2F7D93"/>
    <w:rsid w:val="71690822"/>
    <w:rsid w:val="71D23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448</Words>
  <Characters>461</Characters>
  <Lines>0</Lines>
  <Paragraphs>0</Paragraphs>
  <TotalTime>1</TotalTime>
  <ScaleCrop>false</ScaleCrop>
  <LinksUpToDate>false</LinksUpToDate>
  <CharactersWithSpaces>509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2023-09-04T01:18:00Z</dcterms:created>
  <dc:creator>Del amor</dc:creator>
  <cp:lastModifiedBy>Did I</cp:lastModifiedBy>
  <dcterms:modified xsi:type="dcterms:W3CDTF">2026-04-14T01:46:53Z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A97E7991F58E4B5A92672F54999996A2_13</vt:lpwstr>
  </property>
  <property fmtid="{D5CDD505-2E9C-101B-9397-08002B2CF9AE}" pid="4" name="KSOTemplateDocerSaveRecord">
    <vt:lpwstr>eyJoZGlkIjoiOWM0ZmE3M2QzMTE1MDczOWY1ZTJiMGM4MzlkMTQ4MmYiLCJ1c2VySWQiOiIzODAyMTAzNjIifQ==</vt:lpwstr>
  </property>
</Properties>
</file>